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8467FA" w14:textId="69169C92" w:rsidR="007371D6" w:rsidRDefault="003C0ACC" w:rsidP="003C0ACC">
      <w:pPr>
        <w:jc w:val="center"/>
        <w:rPr>
          <w:b/>
          <w:sz w:val="24"/>
          <w:szCs w:val="24"/>
          <w:u w:val="single"/>
          <w:lang w:val="en-US"/>
        </w:rPr>
      </w:pPr>
      <w:r w:rsidRPr="003C0ACC">
        <w:rPr>
          <w:b/>
          <w:noProof/>
          <w:sz w:val="24"/>
          <w:szCs w:val="24"/>
          <w:lang w:val="en-US"/>
        </w:rPr>
        <w:drawing>
          <wp:inline distT="0" distB="0" distL="0" distR="0" wp14:anchorId="238174AB" wp14:editId="63315F93">
            <wp:extent cx="2491740" cy="1459904"/>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07424" cy="1469093"/>
                    </a:xfrm>
                    <a:prstGeom prst="rect">
                      <a:avLst/>
                    </a:prstGeom>
                  </pic:spPr>
                </pic:pic>
              </a:graphicData>
            </a:graphic>
          </wp:inline>
        </w:drawing>
      </w:r>
    </w:p>
    <w:p w14:paraId="6995BEE1" w14:textId="77777777" w:rsidR="007371D6" w:rsidRDefault="007371D6" w:rsidP="007371D6">
      <w:pPr>
        <w:jc w:val="center"/>
        <w:rPr>
          <w:b/>
          <w:sz w:val="24"/>
          <w:szCs w:val="24"/>
          <w:u w:val="single"/>
          <w:lang w:val="en-US"/>
        </w:rPr>
      </w:pPr>
    </w:p>
    <w:p w14:paraId="30C8AE82" w14:textId="77777777" w:rsidR="009E648D" w:rsidRPr="009E648D" w:rsidRDefault="009E648D" w:rsidP="001C57F2">
      <w:pPr>
        <w:jc w:val="center"/>
        <w:rPr>
          <w:b/>
          <w:sz w:val="24"/>
          <w:szCs w:val="24"/>
          <w:u w:val="single"/>
          <w:lang w:val="en-US"/>
        </w:rPr>
      </w:pPr>
      <w:r w:rsidRPr="009E648D">
        <w:rPr>
          <w:b/>
          <w:sz w:val="24"/>
          <w:szCs w:val="24"/>
          <w:u w:val="single"/>
          <w:lang w:val="en-US"/>
        </w:rPr>
        <w:t xml:space="preserve">Press Statement by the </w:t>
      </w:r>
      <w:r w:rsidRPr="009E648D">
        <w:rPr>
          <w:rFonts w:cs="Times New Roman"/>
          <w:b/>
          <w:color w:val="2C2C25"/>
          <w:sz w:val="24"/>
          <w:szCs w:val="24"/>
          <w:u w:val="single"/>
        </w:rPr>
        <w:t>Mediterranean Women Mediators Network/CYPRUS</w:t>
      </w:r>
      <w:r w:rsidR="001C57F2">
        <w:rPr>
          <w:rFonts w:cs="Times New Roman"/>
          <w:b/>
          <w:color w:val="2C2C25"/>
          <w:sz w:val="24"/>
          <w:szCs w:val="24"/>
          <w:u w:val="single"/>
        </w:rPr>
        <w:t xml:space="preserve"> ANTENNA</w:t>
      </w:r>
    </w:p>
    <w:p w14:paraId="1DDB72DE" w14:textId="77777777" w:rsidR="001C57F2" w:rsidRDefault="001C57F2" w:rsidP="00F87A9B">
      <w:pPr>
        <w:jc w:val="center"/>
        <w:rPr>
          <w:b/>
          <w:sz w:val="24"/>
          <w:szCs w:val="24"/>
          <w:u w:val="single"/>
          <w:lang w:val="en-US"/>
        </w:rPr>
      </w:pPr>
    </w:p>
    <w:p w14:paraId="06D266A0" w14:textId="77777777" w:rsidR="00F87A9B" w:rsidRDefault="00F87A9B" w:rsidP="00F87A9B">
      <w:pPr>
        <w:jc w:val="center"/>
        <w:rPr>
          <w:b/>
          <w:sz w:val="24"/>
          <w:szCs w:val="24"/>
          <w:u w:val="single"/>
          <w:lang w:val="en-US"/>
        </w:rPr>
      </w:pPr>
      <w:r w:rsidRPr="009E648D">
        <w:rPr>
          <w:b/>
          <w:sz w:val="24"/>
          <w:szCs w:val="24"/>
          <w:u w:val="single"/>
          <w:lang w:val="en-US"/>
        </w:rPr>
        <w:t xml:space="preserve">The </w:t>
      </w:r>
      <w:r w:rsidR="009E648D">
        <w:rPr>
          <w:b/>
          <w:sz w:val="24"/>
          <w:szCs w:val="24"/>
          <w:u w:val="single"/>
          <w:lang w:val="en-US"/>
        </w:rPr>
        <w:t>C</w:t>
      </w:r>
      <w:r w:rsidRPr="009E648D">
        <w:rPr>
          <w:b/>
          <w:sz w:val="24"/>
          <w:szCs w:val="24"/>
          <w:u w:val="single"/>
          <w:lang w:val="en-US"/>
        </w:rPr>
        <w:t xml:space="preserve">oncept of Security from a </w:t>
      </w:r>
      <w:r w:rsidR="009E648D">
        <w:rPr>
          <w:b/>
          <w:sz w:val="24"/>
          <w:szCs w:val="24"/>
          <w:u w:val="single"/>
          <w:lang w:val="en-US"/>
        </w:rPr>
        <w:t>F</w:t>
      </w:r>
      <w:r w:rsidRPr="009E648D">
        <w:rPr>
          <w:b/>
          <w:sz w:val="24"/>
          <w:szCs w:val="24"/>
          <w:u w:val="single"/>
          <w:lang w:val="en-US"/>
        </w:rPr>
        <w:t xml:space="preserve">eminist </w:t>
      </w:r>
      <w:r w:rsidR="009E648D">
        <w:rPr>
          <w:b/>
          <w:sz w:val="24"/>
          <w:szCs w:val="24"/>
          <w:u w:val="single"/>
          <w:lang w:val="en-US"/>
        </w:rPr>
        <w:t>P</w:t>
      </w:r>
      <w:r w:rsidRPr="009E648D">
        <w:rPr>
          <w:b/>
          <w:sz w:val="24"/>
          <w:szCs w:val="24"/>
          <w:u w:val="single"/>
          <w:lang w:val="en-US"/>
        </w:rPr>
        <w:t>erspective</w:t>
      </w:r>
    </w:p>
    <w:p w14:paraId="50B7AF89" w14:textId="77777777" w:rsidR="007371D6" w:rsidRPr="009E648D" w:rsidRDefault="007371D6" w:rsidP="00F87A9B">
      <w:pPr>
        <w:jc w:val="center"/>
        <w:rPr>
          <w:b/>
          <w:sz w:val="24"/>
          <w:szCs w:val="24"/>
          <w:u w:val="single"/>
          <w:lang w:val="en-US"/>
        </w:rPr>
      </w:pPr>
    </w:p>
    <w:p w14:paraId="31D60971" w14:textId="77777777" w:rsidR="00E33453" w:rsidRDefault="00F87A9B" w:rsidP="001C57F2">
      <w:pPr>
        <w:jc w:val="both"/>
        <w:rPr>
          <w:sz w:val="24"/>
          <w:szCs w:val="24"/>
          <w:lang w:val="en-US"/>
        </w:rPr>
      </w:pPr>
      <w:r>
        <w:rPr>
          <w:sz w:val="24"/>
          <w:szCs w:val="24"/>
          <w:lang w:val="en-US"/>
        </w:rPr>
        <w:t>In the last twenty years</w:t>
      </w:r>
      <w:r w:rsidRPr="00F87A9B">
        <w:rPr>
          <w:sz w:val="24"/>
          <w:szCs w:val="24"/>
          <w:lang w:val="en-US"/>
        </w:rPr>
        <w:t xml:space="preserve"> </w:t>
      </w:r>
      <w:r>
        <w:rPr>
          <w:sz w:val="24"/>
          <w:szCs w:val="24"/>
          <w:lang w:val="en-US"/>
        </w:rPr>
        <w:t xml:space="preserve">since the unanimous adoption of resolution 1325 by the United Nations Security </w:t>
      </w:r>
      <w:r w:rsidR="005F2078">
        <w:rPr>
          <w:sz w:val="24"/>
          <w:szCs w:val="24"/>
          <w:lang w:val="en-US"/>
        </w:rPr>
        <w:t>Council</w:t>
      </w:r>
      <w:r>
        <w:rPr>
          <w:sz w:val="24"/>
          <w:szCs w:val="24"/>
          <w:lang w:val="en-US"/>
        </w:rPr>
        <w:t xml:space="preserve"> we have seen a</w:t>
      </w:r>
      <w:r w:rsidRPr="00F87A9B">
        <w:rPr>
          <w:sz w:val="24"/>
          <w:szCs w:val="24"/>
          <w:lang w:val="en-US"/>
        </w:rPr>
        <w:t xml:space="preserve"> plethora of </w:t>
      </w:r>
      <w:r w:rsidR="0038305D">
        <w:rPr>
          <w:sz w:val="24"/>
          <w:szCs w:val="24"/>
          <w:lang w:val="en-US"/>
        </w:rPr>
        <w:t xml:space="preserve"> writings</w:t>
      </w:r>
      <w:r w:rsidRPr="00F87A9B">
        <w:rPr>
          <w:sz w:val="24"/>
          <w:szCs w:val="24"/>
          <w:lang w:val="en-US"/>
        </w:rPr>
        <w:t xml:space="preserve"> and much discussion on what constitutes </w:t>
      </w:r>
      <w:r>
        <w:rPr>
          <w:sz w:val="24"/>
          <w:szCs w:val="24"/>
          <w:lang w:val="en-US"/>
        </w:rPr>
        <w:t>‘</w:t>
      </w:r>
      <w:r w:rsidRPr="00F87A9B">
        <w:rPr>
          <w:sz w:val="24"/>
          <w:szCs w:val="24"/>
          <w:lang w:val="en-US"/>
        </w:rPr>
        <w:t>security</w:t>
      </w:r>
      <w:r>
        <w:rPr>
          <w:sz w:val="24"/>
          <w:szCs w:val="24"/>
          <w:lang w:val="en-US"/>
        </w:rPr>
        <w:t>’ from a women’s and feminist perspective. Here in Cyprus</w:t>
      </w:r>
      <w:r w:rsidR="000770C1">
        <w:rPr>
          <w:sz w:val="24"/>
          <w:szCs w:val="24"/>
          <w:lang w:val="en-US"/>
        </w:rPr>
        <w:t>,</w:t>
      </w:r>
      <w:r>
        <w:rPr>
          <w:sz w:val="24"/>
          <w:szCs w:val="24"/>
          <w:lang w:val="en-US"/>
        </w:rPr>
        <w:t xml:space="preserve"> living for decades in a</w:t>
      </w:r>
      <w:r w:rsidR="005F2078">
        <w:rPr>
          <w:sz w:val="24"/>
          <w:szCs w:val="24"/>
          <w:lang w:val="en-US"/>
        </w:rPr>
        <w:t xml:space="preserve"> protracted ethnonational conflict and</w:t>
      </w:r>
      <w:r>
        <w:rPr>
          <w:sz w:val="24"/>
          <w:szCs w:val="24"/>
          <w:lang w:val="en-US"/>
        </w:rPr>
        <w:t xml:space="preserve"> divided society</w:t>
      </w:r>
      <w:r w:rsidR="0038305D">
        <w:rPr>
          <w:sz w:val="24"/>
          <w:szCs w:val="24"/>
          <w:lang w:val="en-US"/>
        </w:rPr>
        <w:t>,</w:t>
      </w:r>
      <w:r w:rsidR="005F2078">
        <w:rPr>
          <w:sz w:val="24"/>
          <w:szCs w:val="24"/>
          <w:lang w:val="en-US"/>
        </w:rPr>
        <w:t xml:space="preserve"> security has always </w:t>
      </w:r>
      <w:r w:rsidR="0038305D">
        <w:rPr>
          <w:sz w:val="24"/>
          <w:szCs w:val="24"/>
          <w:lang w:val="en-US"/>
        </w:rPr>
        <w:t xml:space="preserve">been </w:t>
      </w:r>
      <w:r w:rsidR="005F2078">
        <w:rPr>
          <w:sz w:val="24"/>
          <w:szCs w:val="24"/>
          <w:lang w:val="en-US"/>
        </w:rPr>
        <w:t>one of the basic human needs for both communities. It was often referred to that the security of one community</w:t>
      </w:r>
      <w:r w:rsidR="0038305D">
        <w:rPr>
          <w:sz w:val="24"/>
          <w:szCs w:val="24"/>
          <w:lang w:val="en-US"/>
        </w:rPr>
        <w:t>,</w:t>
      </w:r>
      <w:r w:rsidR="005F2078">
        <w:rPr>
          <w:sz w:val="24"/>
          <w:szCs w:val="24"/>
          <w:lang w:val="en-US"/>
        </w:rPr>
        <w:t xml:space="preserve"> as defined by political elites</w:t>
      </w:r>
      <w:r w:rsidR="000770C1">
        <w:rPr>
          <w:sz w:val="24"/>
          <w:szCs w:val="24"/>
          <w:lang w:val="en-US"/>
        </w:rPr>
        <w:t>,</w:t>
      </w:r>
      <w:r w:rsidR="005F2078">
        <w:rPr>
          <w:sz w:val="24"/>
          <w:szCs w:val="24"/>
          <w:lang w:val="en-US"/>
        </w:rPr>
        <w:t xml:space="preserve"> constitutes insecurity for the other. In the decades’ old and male- dominated peace negotiations security has been discussed from the perspective of territory, legal and military</w:t>
      </w:r>
      <w:r w:rsidR="0033209F">
        <w:rPr>
          <w:sz w:val="24"/>
          <w:szCs w:val="24"/>
          <w:lang w:val="en-US"/>
        </w:rPr>
        <w:t xml:space="preserve"> </w:t>
      </w:r>
      <w:r w:rsidR="001C57F2">
        <w:rPr>
          <w:sz w:val="24"/>
          <w:szCs w:val="24"/>
          <w:lang w:val="en-US"/>
        </w:rPr>
        <w:t>aspects based</w:t>
      </w:r>
      <w:r w:rsidR="005F2078">
        <w:rPr>
          <w:sz w:val="24"/>
          <w:szCs w:val="24"/>
          <w:lang w:val="en-US"/>
        </w:rPr>
        <w:t xml:space="preserve"> on the 1960 treaty of Guarantees. This is the state-centered</w:t>
      </w:r>
      <w:r w:rsidR="0038305D">
        <w:rPr>
          <w:sz w:val="24"/>
          <w:szCs w:val="24"/>
          <w:lang w:val="en-US"/>
        </w:rPr>
        <w:t xml:space="preserve"> </w:t>
      </w:r>
      <w:r w:rsidR="000770C1">
        <w:rPr>
          <w:sz w:val="24"/>
          <w:szCs w:val="24"/>
          <w:lang w:val="en-US"/>
        </w:rPr>
        <w:t>understanding</w:t>
      </w:r>
      <w:r w:rsidR="0038305D">
        <w:rPr>
          <w:sz w:val="24"/>
          <w:szCs w:val="24"/>
          <w:lang w:val="en-US"/>
        </w:rPr>
        <w:t xml:space="preserve"> of security </w:t>
      </w:r>
      <w:r w:rsidR="002074DD">
        <w:rPr>
          <w:sz w:val="24"/>
          <w:szCs w:val="24"/>
          <w:lang w:val="en-US"/>
        </w:rPr>
        <w:t xml:space="preserve">which refers </w:t>
      </w:r>
      <w:r w:rsidR="001C57F2">
        <w:rPr>
          <w:sz w:val="24"/>
          <w:szCs w:val="24"/>
          <w:lang w:val="en-US"/>
        </w:rPr>
        <w:t>to ‘hard</w:t>
      </w:r>
      <w:r w:rsidR="000770C1">
        <w:rPr>
          <w:sz w:val="24"/>
          <w:szCs w:val="24"/>
          <w:lang w:val="en-US"/>
        </w:rPr>
        <w:t xml:space="preserve"> politics’</w:t>
      </w:r>
      <w:r w:rsidR="002074DD">
        <w:rPr>
          <w:sz w:val="24"/>
          <w:szCs w:val="24"/>
          <w:lang w:val="en-US"/>
        </w:rPr>
        <w:t xml:space="preserve"> </w:t>
      </w:r>
      <w:r w:rsidR="000770C1">
        <w:rPr>
          <w:sz w:val="24"/>
          <w:szCs w:val="24"/>
          <w:lang w:val="en-US"/>
        </w:rPr>
        <w:t>that is</w:t>
      </w:r>
      <w:r w:rsidR="002074DD">
        <w:rPr>
          <w:sz w:val="24"/>
          <w:szCs w:val="24"/>
          <w:lang w:val="en-US"/>
        </w:rPr>
        <w:t>,</w:t>
      </w:r>
      <w:r w:rsidR="000770C1">
        <w:rPr>
          <w:sz w:val="24"/>
          <w:szCs w:val="24"/>
          <w:lang w:val="en-US"/>
        </w:rPr>
        <w:t xml:space="preserve"> it </w:t>
      </w:r>
      <w:r w:rsidR="001C57F2">
        <w:rPr>
          <w:sz w:val="24"/>
          <w:szCs w:val="24"/>
          <w:lang w:val="en-US"/>
        </w:rPr>
        <w:t>deals</w:t>
      </w:r>
      <w:r w:rsidR="000770C1">
        <w:rPr>
          <w:sz w:val="24"/>
          <w:szCs w:val="24"/>
          <w:lang w:val="en-US"/>
        </w:rPr>
        <w:t xml:space="preserve"> </w:t>
      </w:r>
      <w:r w:rsidR="0033209F">
        <w:rPr>
          <w:sz w:val="24"/>
          <w:szCs w:val="24"/>
          <w:lang w:val="en-US"/>
        </w:rPr>
        <w:t>with</w:t>
      </w:r>
      <w:r w:rsidR="000770C1">
        <w:rPr>
          <w:sz w:val="24"/>
          <w:szCs w:val="24"/>
          <w:lang w:val="en-US"/>
        </w:rPr>
        <w:t xml:space="preserve"> state borders,</w:t>
      </w:r>
      <w:r w:rsidR="0038305D">
        <w:rPr>
          <w:sz w:val="24"/>
          <w:szCs w:val="24"/>
          <w:lang w:val="en-US"/>
        </w:rPr>
        <w:t xml:space="preserve"> </w:t>
      </w:r>
      <w:r w:rsidR="000770C1">
        <w:rPr>
          <w:sz w:val="24"/>
          <w:szCs w:val="24"/>
          <w:lang w:val="en-US"/>
        </w:rPr>
        <w:t xml:space="preserve">percentages of </w:t>
      </w:r>
      <w:r w:rsidR="0033209F">
        <w:rPr>
          <w:sz w:val="24"/>
          <w:szCs w:val="24"/>
          <w:lang w:val="en-US"/>
        </w:rPr>
        <w:t>territory</w:t>
      </w:r>
      <w:r w:rsidR="000770C1">
        <w:rPr>
          <w:sz w:val="24"/>
          <w:szCs w:val="24"/>
          <w:lang w:val="en-US"/>
        </w:rPr>
        <w:t xml:space="preserve">, </w:t>
      </w:r>
      <w:r w:rsidR="0033209F">
        <w:rPr>
          <w:sz w:val="24"/>
          <w:szCs w:val="24"/>
          <w:lang w:val="en-US"/>
        </w:rPr>
        <w:t>defense</w:t>
      </w:r>
      <w:r w:rsidR="000770C1">
        <w:rPr>
          <w:sz w:val="24"/>
          <w:szCs w:val="24"/>
          <w:lang w:val="en-US"/>
        </w:rPr>
        <w:t xml:space="preserve"> budgets for military needs, war systems and superiority over other states.  Instead, the feminist understanding of security deals with ‘soft holistic politics’ and it is human-centered</w:t>
      </w:r>
      <w:r w:rsidR="002074DD">
        <w:rPr>
          <w:sz w:val="24"/>
          <w:szCs w:val="24"/>
          <w:lang w:val="en-US"/>
        </w:rPr>
        <w:t xml:space="preserve"> and addresses the everyday life of people</w:t>
      </w:r>
      <w:r w:rsidR="000770C1">
        <w:rPr>
          <w:sz w:val="24"/>
          <w:szCs w:val="24"/>
          <w:lang w:val="en-US"/>
        </w:rPr>
        <w:t xml:space="preserve">. The United Nations </w:t>
      </w:r>
      <w:r w:rsidR="002074DD">
        <w:rPr>
          <w:sz w:val="24"/>
          <w:szCs w:val="24"/>
          <w:lang w:val="en-US"/>
        </w:rPr>
        <w:t xml:space="preserve">Organization </w:t>
      </w:r>
      <w:r w:rsidR="000770C1">
        <w:rPr>
          <w:sz w:val="24"/>
          <w:szCs w:val="24"/>
          <w:lang w:val="en-US"/>
        </w:rPr>
        <w:t xml:space="preserve">first used </w:t>
      </w:r>
      <w:r w:rsidR="001C57F2">
        <w:rPr>
          <w:sz w:val="24"/>
          <w:szCs w:val="24"/>
          <w:lang w:val="en-US"/>
        </w:rPr>
        <w:t>the concept</w:t>
      </w:r>
      <w:r w:rsidR="000770C1">
        <w:rPr>
          <w:sz w:val="24"/>
          <w:szCs w:val="24"/>
          <w:lang w:val="en-US"/>
        </w:rPr>
        <w:t xml:space="preserve"> of ‘Human Security’ </w:t>
      </w:r>
      <w:r w:rsidR="0033209F">
        <w:rPr>
          <w:sz w:val="24"/>
          <w:szCs w:val="24"/>
          <w:lang w:val="en-US"/>
        </w:rPr>
        <w:t xml:space="preserve">in 1997, </w:t>
      </w:r>
      <w:r w:rsidR="001C57F2">
        <w:rPr>
          <w:sz w:val="24"/>
          <w:szCs w:val="24"/>
          <w:lang w:val="en-US"/>
        </w:rPr>
        <w:t>and since</w:t>
      </w:r>
      <w:r w:rsidR="000770C1">
        <w:rPr>
          <w:sz w:val="24"/>
          <w:szCs w:val="24"/>
          <w:lang w:val="en-US"/>
        </w:rPr>
        <w:t xml:space="preserve"> 2012 </w:t>
      </w:r>
      <w:r w:rsidR="0033209F">
        <w:rPr>
          <w:sz w:val="24"/>
          <w:szCs w:val="24"/>
          <w:lang w:val="en-US"/>
        </w:rPr>
        <w:t>it</w:t>
      </w:r>
      <w:r w:rsidR="002074DD">
        <w:rPr>
          <w:sz w:val="24"/>
          <w:szCs w:val="24"/>
          <w:lang w:val="en-US"/>
        </w:rPr>
        <w:t xml:space="preserve"> has</w:t>
      </w:r>
      <w:r w:rsidR="0033209F">
        <w:rPr>
          <w:sz w:val="24"/>
          <w:szCs w:val="24"/>
          <w:lang w:val="en-US"/>
        </w:rPr>
        <w:t xml:space="preserve"> </w:t>
      </w:r>
      <w:r w:rsidR="001C57F2">
        <w:rPr>
          <w:sz w:val="24"/>
          <w:szCs w:val="24"/>
          <w:lang w:val="en-US"/>
        </w:rPr>
        <w:t>included Human</w:t>
      </w:r>
      <w:r w:rsidR="000770C1">
        <w:rPr>
          <w:sz w:val="24"/>
          <w:szCs w:val="24"/>
          <w:lang w:val="en-US"/>
        </w:rPr>
        <w:t xml:space="preserve"> Development, Human Rights-social, political, cultura</w:t>
      </w:r>
      <w:r w:rsidR="002074DD">
        <w:rPr>
          <w:sz w:val="24"/>
          <w:szCs w:val="24"/>
          <w:lang w:val="en-US"/>
        </w:rPr>
        <w:t>l, psychological</w:t>
      </w:r>
      <w:r w:rsidR="000770C1">
        <w:rPr>
          <w:sz w:val="24"/>
          <w:szCs w:val="24"/>
          <w:lang w:val="en-US"/>
        </w:rPr>
        <w:t xml:space="preserve"> and economic. The feminist approach to Human </w:t>
      </w:r>
      <w:r w:rsidR="009E648D">
        <w:rPr>
          <w:sz w:val="24"/>
          <w:szCs w:val="24"/>
          <w:lang w:val="en-US"/>
        </w:rPr>
        <w:t>Security draws</w:t>
      </w:r>
      <w:r w:rsidR="000770C1">
        <w:rPr>
          <w:sz w:val="24"/>
          <w:szCs w:val="24"/>
          <w:lang w:val="en-US"/>
        </w:rPr>
        <w:t xml:space="preserve"> attention </w:t>
      </w:r>
      <w:r w:rsidR="002074DD">
        <w:rPr>
          <w:sz w:val="24"/>
          <w:szCs w:val="24"/>
          <w:lang w:val="en-US"/>
        </w:rPr>
        <w:t xml:space="preserve">to </w:t>
      </w:r>
      <w:r w:rsidR="0033209F">
        <w:rPr>
          <w:sz w:val="24"/>
          <w:szCs w:val="24"/>
          <w:lang w:val="en-US"/>
        </w:rPr>
        <w:t xml:space="preserve">gender, </w:t>
      </w:r>
      <w:r w:rsidR="000770C1">
        <w:rPr>
          <w:sz w:val="24"/>
          <w:szCs w:val="24"/>
          <w:lang w:val="en-US"/>
        </w:rPr>
        <w:t>in addition to the systematic exclusion of women and women’s interests and needs</w:t>
      </w:r>
      <w:r w:rsidR="00AB135A">
        <w:rPr>
          <w:sz w:val="24"/>
          <w:szCs w:val="24"/>
          <w:lang w:val="en-US"/>
        </w:rPr>
        <w:t xml:space="preserve"> from the corridors of power and allocation of funds in areas of health, education, the clean environment, legal </w:t>
      </w:r>
      <w:r w:rsidR="00E33453">
        <w:rPr>
          <w:sz w:val="24"/>
          <w:szCs w:val="24"/>
          <w:lang w:val="en-US"/>
        </w:rPr>
        <w:t>guarantees</w:t>
      </w:r>
      <w:r w:rsidR="00AB135A">
        <w:rPr>
          <w:sz w:val="24"/>
          <w:szCs w:val="24"/>
          <w:lang w:val="en-US"/>
        </w:rPr>
        <w:t xml:space="preserve"> for gender equality and programs for the elimination of all kinds of </w:t>
      </w:r>
      <w:proofErr w:type="spellStart"/>
      <w:r w:rsidR="00AB135A">
        <w:rPr>
          <w:sz w:val="24"/>
          <w:szCs w:val="24"/>
          <w:lang w:val="en-US"/>
        </w:rPr>
        <w:t>violences</w:t>
      </w:r>
      <w:proofErr w:type="spellEnd"/>
      <w:r w:rsidR="001C57F2">
        <w:rPr>
          <w:sz w:val="24"/>
          <w:szCs w:val="24"/>
          <w:lang w:val="en-US"/>
        </w:rPr>
        <w:t xml:space="preserve"> </w:t>
      </w:r>
      <w:r w:rsidR="00AB135A">
        <w:rPr>
          <w:sz w:val="24"/>
          <w:szCs w:val="24"/>
          <w:lang w:val="en-US"/>
        </w:rPr>
        <w:t>-</w:t>
      </w:r>
      <w:r w:rsidR="00E33453">
        <w:rPr>
          <w:sz w:val="24"/>
          <w:szCs w:val="24"/>
          <w:lang w:val="en-US"/>
        </w:rPr>
        <w:t xml:space="preserve"> from</w:t>
      </w:r>
      <w:r w:rsidR="00AB135A">
        <w:rPr>
          <w:sz w:val="24"/>
          <w:szCs w:val="24"/>
          <w:lang w:val="en-US"/>
        </w:rPr>
        <w:t xml:space="preserve"> the domestic, to the international. </w:t>
      </w:r>
    </w:p>
    <w:p w14:paraId="7B34F263" w14:textId="77777777" w:rsidR="00E33453" w:rsidRDefault="00E33453" w:rsidP="001C57F2">
      <w:pPr>
        <w:jc w:val="both"/>
        <w:rPr>
          <w:sz w:val="24"/>
          <w:szCs w:val="24"/>
          <w:lang w:val="en-US"/>
        </w:rPr>
      </w:pPr>
    </w:p>
    <w:p w14:paraId="3943C4F7" w14:textId="77777777" w:rsidR="00AB135A" w:rsidRDefault="00AB135A" w:rsidP="001C57F2">
      <w:pPr>
        <w:jc w:val="both"/>
        <w:rPr>
          <w:sz w:val="24"/>
          <w:szCs w:val="24"/>
          <w:lang w:val="en-US"/>
        </w:rPr>
      </w:pPr>
      <w:r>
        <w:rPr>
          <w:sz w:val="24"/>
          <w:szCs w:val="24"/>
          <w:lang w:val="en-US"/>
        </w:rPr>
        <w:t>Thus a feminist approach to security reinforces the right of women, girls, minorities, refuge</w:t>
      </w:r>
      <w:r w:rsidR="0033209F">
        <w:rPr>
          <w:sz w:val="24"/>
          <w:szCs w:val="24"/>
          <w:lang w:val="en-US"/>
        </w:rPr>
        <w:t>e</w:t>
      </w:r>
      <w:r>
        <w:rPr>
          <w:sz w:val="24"/>
          <w:szCs w:val="24"/>
          <w:lang w:val="en-US"/>
        </w:rPr>
        <w:t>s, trafficked persons</w:t>
      </w:r>
      <w:r w:rsidR="00E33453">
        <w:rPr>
          <w:sz w:val="24"/>
          <w:szCs w:val="24"/>
          <w:lang w:val="en-US"/>
        </w:rPr>
        <w:t xml:space="preserve"> and people with disabilities</w:t>
      </w:r>
      <w:r>
        <w:rPr>
          <w:sz w:val="24"/>
          <w:szCs w:val="24"/>
          <w:lang w:val="en-US"/>
        </w:rPr>
        <w:t xml:space="preserve"> to live in freedom and dignity, free from hunger and desperation and multiple oppressions</w:t>
      </w:r>
      <w:r w:rsidR="0033209F">
        <w:rPr>
          <w:sz w:val="24"/>
          <w:szCs w:val="24"/>
          <w:lang w:val="en-US"/>
        </w:rPr>
        <w:t xml:space="preserve"> due to patriarchal regimes</w:t>
      </w:r>
      <w:r>
        <w:rPr>
          <w:sz w:val="24"/>
          <w:szCs w:val="24"/>
          <w:lang w:val="en-US"/>
        </w:rPr>
        <w:t xml:space="preserve">. </w:t>
      </w:r>
      <w:r w:rsidR="001C57F2">
        <w:rPr>
          <w:sz w:val="24"/>
          <w:szCs w:val="24"/>
          <w:lang w:val="en-US"/>
        </w:rPr>
        <w:t>Thus,</w:t>
      </w:r>
      <w:r w:rsidR="0033209F">
        <w:rPr>
          <w:sz w:val="24"/>
          <w:szCs w:val="24"/>
          <w:lang w:val="en-US"/>
        </w:rPr>
        <w:t xml:space="preserve"> as feminists,</w:t>
      </w:r>
      <w:r>
        <w:rPr>
          <w:sz w:val="24"/>
          <w:szCs w:val="24"/>
          <w:lang w:val="en-US"/>
        </w:rPr>
        <w:t xml:space="preserve"> we support the empowerment and protection of women and all disadvantaged and </w:t>
      </w:r>
      <w:r w:rsidR="001C57F2">
        <w:rPr>
          <w:sz w:val="24"/>
          <w:szCs w:val="24"/>
          <w:lang w:val="en-US"/>
        </w:rPr>
        <w:t>vulnerable groups</w:t>
      </w:r>
      <w:r>
        <w:rPr>
          <w:sz w:val="24"/>
          <w:szCs w:val="24"/>
          <w:lang w:val="en-US"/>
        </w:rPr>
        <w:t xml:space="preserve"> from discrimination, exclusion, </w:t>
      </w:r>
      <w:r w:rsidR="001C57F2">
        <w:rPr>
          <w:sz w:val="24"/>
          <w:szCs w:val="24"/>
          <w:lang w:val="en-US"/>
        </w:rPr>
        <w:t>marginalization,</w:t>
      </w:r>
      <w:r>
        <w:rPr>
          <w:sz w:val="24"/>
          <w:szCs w:val="24"/>
          <w:lang w:val="en-US"/>
        </w:rPr>
        <w:t xml:space="preserve"> and exploitation. </w:t>
      </w:r>
    </w:p>
    <w:p w14:paraId="77E7FB17" w14:textId="77777777" w:rsidR="007371D6" w:rsidRDefault="007371D6" w:rsidP="001C57F2">
      <w:pPr>
        <w:jc w:val="both"/>
        <w:rPr>
          <w:sz w:val="24"/>
          <w:szCs w:val="24"/>
          <w:lang w:val="en-US"/>
        </w:rPr>
      </w:pPr>
    </w:p>
    <w:p w14:paraId="19988683" w14:textId="77777777" w:rsidR="00E33453" w:rsidRDefault="00AB135A" w:rsidP="001C57F2">
      <w:pPr>
        <w:jc w:val="both"/>
        <w:rPr>
          <w:sz w:val="24"/>
          <w:szCs w:val="24"/>
          <w:lang w:val="en-US"/>
        </w:rPr>
      </w:pPr>
      <w:r>
        <w:rPr>
          <w:sz w:val="24"/>
          <w:szCs w:val="24"/>
          <w:lang w:val="en-US"/>
        </w:rPr>
        <w:t>Feminists believe that the instrumental use of the pas</w:t>
      </w:r>
      <w:r w:rsidR="002074DD">
        <w:rPr>
          <w:sz w:val="24"/>
          <w:szCs w:val="24"/>
          <w:lang w:val="en-US"/>
        </w:rPr>
        <w:t>t</w:t>
      </w:r>
      <w:r w:rsidR="00821A15">
        <w:rPr>
          <w:sz w:val="24"/>
          <w:szCs w:val="24"/>
          <w:lang w:val="en-US"/>
        </w:rPr>
        <w:t xml:space="preserve"> and the constant focus on the ‘barbarism’</w:t>
      </w:r>
      <w:r w:rsidR="001C57F2">
        <w:rPr>
          <w:sz w:val="24"/>
          <w:szCs w:val="24"/>
          <w:lang w:val="en-US"/>
        </w:rPr>
        <w:t xml:space="preserve"> </w:t>
      </w:r>
      <w:r w:rsidR="00821A15">
        <w:rPr>
          <w:sz w:val="24"/>
          <w:szCs w:val="24"/>
          <w:lang w:val="en-US"/>
        </w:rPr>
        <w:t xml:space="preserve">of the other and the reference exclusively and </w:t>
      </w:r>
      <w:r w:rsidR="001C57F2">
        <w:rPr>
          <w:sz w:val="24"/>
          <w:szCs w:val="24"/>
          <w:lang w:val="en-US"/>
        </w:rPr>
        <w:t>selectively to</w:t>
      </w:r>
      <w:r w:rsidR="00821A15">
        <w:rPr>
          <w:sz w:val="24"/>
          <w:szCs w:val="24"/>
          <w:lang w:val="en-US"/>
        </w:rPr>
        <w:t xml:space="preserve"> painful and traumatic past events and memories reinforce the feelings of insecurity and violate the right to Human Security. This policy has been often used in our societies by the state, the institutions of education, the communication media, political parties, the church and others. In addition</w:t>
      </w:r>
      <w:r w:rsidR="0033209F">
        <w:rPr>
          <w:sz w:val="24"/>
          <w:szCs w:val="24"/>
          <w:lang w:val="en-US"/>
        </w:rPr>
        <w:t>,</w:t>
      </w:r>
      <w:r w:rsidR="00821A15">
        <w:rPr>
          <w:sz w:val="24"/>
          <w:szCs w:val="24"/>
          <w:lang w:val="en-US"/>
        </w:rPr>
        <w:t xml:space="preserve"> this constant blaming and polarization violates people’s right to live free of fear and intolerance. This right relates to the feminist perspective of ethical and responsible care</w:t>
      </w:r>
      <w:r w:rsidR="00E33453">
        <w:rPr>
          <w:sz w:val="24"/>
          <w:szCs w:val="24"/>
          <w:lang w:val="en-US"/>
        </w:rPr>
        <w:t xml:space="preserve"> which is both the obligation of the state, international organizations and civil society.</w:t>
      </w:r>
      <w:r w:rsidR="002074DD">
        <w:rPr>
          <w:sz w:val="24"/>
          <w:szCs w:val="24"/>
          <w:lang w:val="en-US"/>
        </w:rPr>
        <w:t xml:space="preserve"> As we enter the resumption of peace </w:t>
      </w:r>
      <w:r w:rsidR="001C57F2">
        <w:rPr>
          <w:sz w:val="24"/>
          <w:szCs w:val="24"/>
          <w:lang w:val="en-US"/>
        </w:rPr>
        <w:t>processes,</w:t>
      </w:r>
      <w:r w:rsidR="002074DD">
        <w:rPr>
          <w:sz w:val="24"/>
          <w:szCs w:val="24"/>
          <w:lang w:val="en-US"/>
        </w:rPr>
        <w:t xml:space="preserve"> we </w:t>
      </w:r>
      <w:r w:rsidR="001C57F2">
        <w:rPr>
          <w:sz w:val="24"/>
          <w:szCs w:val="24"/>
          <w:lang w:val="en-US"/>
        </w:rPr>
        <w:t>invite our</w:t>
      </w:r>
      <w:r w:rsidR="002074DD">
        <w:rPr>
          <w:sz w:val="24"/>
          <w:szCs w:val="24"/>
          <w:lang w:val="en-US"/>
        </w:rPr>
        <w:t xml:space="preserve"> leaders and political elites</w:t>
      </w:r>
      <w:r w:rsidR="007371D6">
        <w:rPr>
          <w:sz w:val="24"/>
          <w:szCs w:val="24"/>
          <w:lang w:val="en-US"/>
        </w:rPr>
        <w:t xml:space="preserve"> and all stake holders</w:t>
      </w:r>
      <w:r w:rsidR="002074DD">
        <w:rPr>
          <w:sz w:val="24"/>
          <w:szCs w:val="24"/>
          <w:lang w:val="en-US"/>
        </w:rPr>
        <w:t xml:space="preserve"> </w:t>
      </w:r>
      <w:r w:rsidR="007371D6">
        <w:rPr>
          <w:sz w:val="24"/>
          <w:szCs w:val="24"/>
          <w:lang w:val="en-US"/>
        </w:rPr>
        <w:t xml:space="preserve">to </w:t>
      </w:r>
      <w:r w:rsidR="002074DD">
        <w:rPr>
          <w:sz w:val="24"/>
          <w:szCs w:val="24"/>
          <w:lang w:val="en-US"/>
        </w:rPr>
        <w:t>pay equal attention to Human Security from a holistic feminist perspective</w:t>
      </w:r>
      <w:r w:rsidR="009E648D">
        <w:rPr>
          <w:sz w:val="24"/>
          <w:szCs w:val="24"/>
          <w:lang w:val="en-US"/>
        </w:rPr>
        <w:t xml:space="preserve"> and to women’s </w:t>
      </w:r>
      <w:r w:rsidR="007371D6">
        <w:rPr>
          <w:sz w:val="24"/>
          <w:szCs w:val="24"/>
          <w:lang w:val="en-US"/>
        </w:rPr>
        <w:t xml:space="preserve">needs and </w:t>
      </w:r>
      <w:r w:rsidR="009E648D">
        <w:rPr>
          <w:sz w:val="24"/>
          <w:szCs w:val="24"/>
          <w:lang w:val="en-US"/>
        </w:rPr>
        <w:t>struggles at the grass roots</w:t>
      </w:r>
      <w:r w:rsidR="002074DD">
        <w:rPr>
          <w:sz w:val="24"/>
          <w:szCs w:val="24"/>
          <w:lang w:val="en-US"/>
        </w:rPr>
        <w:t>.</w:t>
      </w:r>
    </w:p>
    <w:p w14:paraId="0B6D0B76" w14:textId="77777777" w:rsidR="009E648D" w:rsidRDefault="009E648D" w:rsidP="001C57F2">
      <w:pPr>
        <w:jc w:val="both"/>
        <w:rPr>
          <w:sz w:val="24"/>
          <w:szCs w:val="24"/>
          <w:lang w:val="en-US"/>
        </w:rPr>
      </w:pPr>
    </w:p>
    <w:p w14:paraId="715D665C" w14:textId="77777777" w:rsidR="005F2078" w:rsidRDefault="0033209F" w:rsidP="001C57F2">
      <w:pPr>
        <w:jc w:val="both"/>
        <w:rPr>
          <w:rFonts w:cs="Times New Roman"/>
          <w:color w:val="2C2C25"/>
          <w:sz w:val="24"/>
          <w:szCs w:val="24"/>
        </w:rPr>
      </w:pPr>
      <w:r>
        <w:rPr>
          <w:rFonts w:cs="Times New Roman"/>
          <w:color w:val="2C2C25"/>
          <w:sz w:val="24"/>
          <w:szCs w:val="24"/>
        </w:rPr>
        <w:t>I</w:t>
      </w:r>
      <w:r w:rsidR="005F2078" w:rsidRPr="00E33453">
        <w:rPr>
          <w:rFonts w:cs="Times New Roman"/>
          <w:color w:val="2C2C25"/>
          <w:sz w:val="24"/>
          <w:szCs w:val="24"/>
        </w:rPr>
        <w:t xml:space="preserve">magine what we could have </w:t>
      </w:r>
      <w:r w:rsidR="00E33453" w:rsidRPr="00E33453">
        <w:rPr>
          <w:rFonts w:cs="Times New Roman"/>
          <w:color w:val="2C2C25"/>
          <w:sz w:val="24"/>
          <w:szCs w:val="24"/>
        </w:rPr>
        <w:t>achieved</w:t>
      </w:r>
      <w:r w:rsidR="005F2078" w:rsidRPr="00E33453">
        <w:rPr>
          <w:rFonts w:cs="Times New Roman"/>
          <w:color w:val="2C2C25"/>
          <w:sz w:val="24"/>
          <w:szCs w:val="24"/>
        </w:rPr>
        <w:t xml:space="preserve"> if we had made as much progress in building a global security structure based on feminine principles of cooperation, human security, </w:t>
      </w:r>
      <w:r>
        <w:rPr>
          <w:rFonts w:cs="Times New Roman"/>
          <w:color w:val="2C2C25"/>
          <w:sz w:val="24"/>
          <w:szCs w:val="24"/>
        </w:rPr>
        <w:t xml:space="preserve">gender equality, </w:t>
      </w:r>
      <w:r w:rsidR="005F2078" w:rsidRPr="00E33453">
        <w:rPr>
          <w:rFonts w:cs="Times New Roman"/>
          <w:color w:val="2C2C25"/>
          <w:sz w:val="24"/>
          <w:szCs w:val="24"/>
        </w:rPr>
        <w:t xml:space="preserve">pragmatism, </w:t>
      </w:r>
      <w:r w:rsidR="001C57F2" w:rsidRPr="00E33453">
        <w:rPr>
          <w:rFonts w:cs="Times New Roman"/>
          <w:color w:val="2C2C25"/>
          <w:sz w:val="24"/>
          <w:szCs w:val="24"/>
        </w:rPr>
        <w:t>transparency, inclusivity</w:t>
      </w:r>
      <w:r>
        <w:rPr>
          <w:rFonts w:cs="Times New Roman"/>
          <w:color w:val="2C2C25"/>
          <w:sz w:val="24"/>
          <w:szCs w:val="24"/>
        </w:rPr>
        <w:t>, intersectionality</w:t>
      </w:r>
      <w:r w:rsidR="00E33453">
        <w:rPr>
          <w:rFonts w:cs="Times New Roman"/>
          <w:color w:val="2C2C25"/>
          <w:sz w:val="24"/>
          <w:szCs w:val="24"/>
        </w:rPr>
        <w:t xml:space="preserve"> as well as a redefinition of power</w:t>
      </w:r>
      <w:r w:rsidR="009E648D">
        <w:rPr>
          <w:rFonts w:cs="Times New Roman"/>
          <w:color w:val="2C2C25"/>
          <w:sz w:val="24"/>
          <w:szCs w:val="24"/>
        </w:rPr>
        <w:t xml:space="preserve"> which invites states and </w:t>
      </w:r>
      <w:r w:rsidR="001C57F2">
        <w:rPr>
          <w:rFonts w:cs="Times New Roman"/>
          <w:color w:val="2C2C25"/>
          <w:sz w:val="24"/>
          <w:szCs w:val="24"/>
        </w:rPr>
        <w:t>societies to</w:t>
      </w:r>
      <w:r>
        <w:rPr>
          <w:rFonts w:cs="Times New Roman"/>
          <w:color w:val="2C2C25"/>
          <w:sz w:val="24"/>
          <w:szCs w:val="24"/>
        </w:rPr>
        <w:t xml:space="preserve"> do things together</w:t>
      </w:r>
      <w:r w:rsidR="009E648D">
        <w:rPr>
          <w:rFonts w:cs="Times New Roman"/>
          <w:color w:val="2C2C25"/>
          <w:sz w:val="24"/>
          <w:szCs w:val="24"/>
        </w:rPr>
        <w:t xml:space="preserve"> for a peaceful world for all.</w:t>
      </w:r>
    </w:p>
    <w:p w14:paraId="272CD5FA" w14:textId="77777777" w:rsidR="007371D6" w:rsidRDefault="007371D6" w:rsidP="001C57F2">
      <w:pPr>
        <w:jc w:val="both"/>
        <w:rPr>
          <w:rFonts w:cs="Times New Roman"/>
          <w:color w:val="2C2C25"/>
          <w:sz w:val="24"/>
          <w:szCs w:val="24"/>
        </w:rPr>
      </w:pPr>
    </w:p>
    <w:p w14:paraId="7E19A9B7" w14:textId="77777777" w:rsidR="007371D6" w:rsidRDefault="007371D6" w:rsidP="001C57F2">
      <w:pPr>
        <w:jc w:val="both"/>
        <w:rPr>
          <w:rFonts w:cs="Times New Roman"/>
          <w:color w:val="2C2C25"/>
          <w:sz w:val="24"/>
          <w:szCs w:val="24"/>
        </w:rPr>
      </w:pPr>
    </w:p>
    <w:p w14:paraId="3990BFC7" w14:textId="77777777" w:rsidR="009E648D" w:rsidRDefault="009E648D" w:rsidP="00E33453">
      <w:pPr>
        <w:rPr>
          <w:rFonts w:cs="Times New Roman"/>
          <w:color w:val="2C2C25"/>
          <w:sz w:val="24"/>
          <w:szCs w:val="24"/>
        </w:rPr>
      </w:pPr>
    </w:p>
    <w:p w14:paraId="0119F729" w14:textId="77777777" w:rsidR="009E648D" w:rsidRDefault="009E648D" w:rsidP="00E33453">
      <w:pPr>
        <w:rPr>
          <w:rFonts w:cs="Times New Roman"/>
          <w:color w:val="2C2C25"/>
          <w:sz w:val="24"/>
          <w:szCs w:val="24"/>
        </w:rPr>
      </w:pPr>
      <w:r>
        <w:rPr>
          <w:rFonts w:cs="Times New Roman"/>
          <w:color w:val="2C2C25"/>
          <w:sz w:val="24"/>
          <w:szCs w:val="24"/>
        </w:rPr>
        <w:t>On behalf of the Mediterranean Women Mediators Ne</w:t>
      </w:r>
      <w:r w:rsidR="00C35873">
        <w:rPr>
          <w:rFonts w:cs="Times New Roman"/>
          <w:color w:val="2C2C25"/>
          <w:sz w:val="24"/>
          <w:szCs w:val="24"/>
        </w:rPr>
        <w:t>twork/CYPRUS ANTE</w:t>
      </w:r>
      <w:r w:rsidR="001C57F2">
        <w:rPr>
          <w:rFonts w:cs="Times New Roman"/>
          <w:color w:val="2C2C25"/>
          <w:sz w:val="24"/>
          <w:szCs w:val="24"/>
        </w:rPr>
        <w:t>N</w:t>
      </w:r>
      <w:r w:rsidR="00C35873">
        <w:rPr>
          <w:rFonts w:cs="Times New Roman"/>
          <w:color w:val="2C2C25"/>
          <w:sz w:val="24"/>
          <w:szCs w:val="24"/>
        </w:rPr>
        <w:t xml:space="preserve">NA </w:t>
      </w:r>
    </w:p>
    <w:p w14:paraId="5C2B8668" w14:textId="77777777" w:rsidR="009E648D" w:rsidRDefault="009E648D" w:rsidP="00E33453">
      <w:pPr>
        <w:rPr>
          <w:rFonts w:cs="Times New Roman"/>
          <w:color w:val="2C2C25"/>
          <w:sz w:val="24"/>
          <w:szCs w:val="24"/>
        </w:rPr>
      </w:pPr>
      <w:r>
        <w:rPr>
          <w:rFonts w:cs="Times New Roman"/>
          <w:color w:val="2C2C25"/>
          <w:sz w:val="24"/>
          <w:szCs w:val="24"/>
        </w:rPr>
        <w:t>Dr. Maria Hadjipavlou, one of the founding members</w:t>
      </w:r>
    </w:p>
    <w:p w14:paraId="0CD02B90" w14:textId="77777777" w:rsidR="00C35873" w:rsidRDefault="003C0ACC" w:rsidP="00E33453">
      <w:pPr>
        <w:rPr>
          <w:rFonts w:cs="Times New Roman"/>
          <w:color w:val="2C2C25"/>
          <w:sz w:val="24"/>
          <w:szCs w:val="24"/>
        </w:rPr>
      </w:pPr>
      <w:hyperlink r:id="rId7" w:history="1">
        <w:r w:rsidR="00C35873" w:rsidRPr="00126B99">
          <w:rPr>
            <w:rStyle w:val="Collegamentoipertestuale"/>
            <w:rFonts w:cs="Times New Roman"/>
            <w:sz w:val="24"/>
            <w:szCs w:val="24"/>
          </w:rPr>
          <w:t>mariat@ucy.ac.cy</w:t>
        </w:r>
      </w:hyperlink>
      <w:r w:rsidR="00C35873">
        <w:rPr>
          <w:rFonts w:cs="Times New Roman"/>
          <w:color w:val="2C2C25"/>
          <w:sz w:val="24"/>
          <w:szCs w:val="24"/>
        </w:rPr>
        <w:t xml:space="preserve"> </w:t>
      </w:r>
    </w:p>
    <w:p w14:paraId="2923E1D8" w14:textId="77777777" w:rsidR="009E648D" w:rsidRPr="00E33453" w:rsidRDefault="009E648D" w:rsidP="00E33453">
      <w:pPr>
        <w:rPr>
          <w:rFonts w:cs="Times New Roman"/>
          <w:color w:val="2C2C25"/>
          <w:sz w:val="24"/>
          <w:szCs w:val="24"/>
        </w:rPr>
      </w:pPr>
      <w:r>
        <w:rPr>
          <w:rFonts w:cs="Times New Roman"/>
          <w:color w:val="2C2C25"/>
          <w:sz w:val="24"/>
          <w:szCs w:val="24"/>
        </w:rPr>
        <w:t xml:space="preserve">99-305283 </w:t>
      </w:r>
    </w:p>
    <w:p w14:paraId="609BED97" w14:textId="77777777" w:rsidR="005F2078" w:rsidRPr="00E33453" w:rsidRDefault="005F2078">
      <w:pPr>
        <w:rPr>
          <w:rFonts w:cs="Times New Roman"/>
          <w:sz w:val="24"/>
          <w:szCs w:val="24"/>
          <w:lang w:val="en-US"/>
        </w:rPr>
      </w:pPr>
    </w:p>
    <w:p w14:paraId="58F696B1" w14:textId="77777777" w:rsidR="00F87A9B" w:rsidRPr="00F87A9B" w:rsidRDefault="00F87A9B">
      <w:pPr>
        <w:rPr>
          <w:sz w:val="24"/>
          <w:szCs w:val="24"/>
          <w:lang w:val="en-US"/>
        </w:rPr>
      </w:pPr>
      <w:r w:rsidRPr="00F87A9B">
        <w:rPr>
          <w:sz w:val="24"/>
          <w:szCs w:val="24"/>
          <w:lang w:val="en-US"/>
        </w:rPr>
        <w:t xml:space="preserve"> </w:t>
      </w:r>
    </w:p>
    <w:sectPr w:rsidR="00F87A9B" w:rsidRPr="00F87A9B" w:rsidSect="003C0ACC">
      <w:pgSz w:w="12240" w:h="15840"/>
      <w:pgMar w:top="42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5C4647"/>
    <w:multiLevelType w:val="multilevel"/>
    <w:tmpl w:val="A0C41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A9B"/>
    <w:rsid w:val="000770C1"/>
    <w:rsid w:val="001C57F2"/>
    <w:rsid w:val="002074DD"/>
    <w:rsid w:val="0023789C"/>
    <w:rsid w:val="0025103B"/>
    <w:rsid w:val="002735BC"/>
    <w:rsid w:val="0033209F"/>
    <w:rsid w:val="0038305D"/>
    <w:rsid w:val="003A7823"/>
    <w:rsid w:val="003C0ACC"/>
    <w:rsid w:val="004531C8"/>
    <w:rsid w:val="0047271C"/>
    <w:rsid w:val="004D1695"/>
    <w:rsid w:val="005F2078"/>
    <w:rsid w:val="00650842"/>
    <w:rsid w:val="007371D6"/>
    <w:rsid w:val="00821A15"/>
    <w:rsid w:val="009E648D"/>
    <w:rsid w:val="00AB135A"/>
    <w:rsid w:val="00C35873"/>
    <w:rsid w:val="00E33453"/>
    <w:rsid w:val="00F87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127C6"/>
  <w15:docId w15:val="{921CAA28-C0FC-46D8-BAAB-E16A55040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5103B"/>
    <w:pPr>
      <w:autoSpaceDE w:val="0"/>
      <w:autoSpaceDN w:val="0"/>
      <w:spacing w:after="0" w:line="240" w:lineRule="auto"/>
    </w:pPr>
    <w:rPr>
      <w:rFonts w:ascii="Times New Roman" w:hAnsi="Times New Roman"/>
      <w:sz w:val="20"/>
      <w:szCs w:val="20"/>
      <w:lang w:val="en-GB"/>
    </w:rPr>
  </w:style>
  <w:style w:type="paragraph" w:styleId="Titolo2">
    <w:name w:val="heading 2"/>
    <w:basedOn w:val="Normale"/>
    <w:next w:val="Normale"/>
    <w:link w:val="Titolo2Carattere"/>
    <w:uiPriority w:val="99"/>
    <w:qFormat/>
    <w:rsid w:val="0025103B"/>
    <w:pPr>
      <w:keepNext/>
      <w:autoSpaceDE/>
      <w:autoSpaceDN/>
      <w:spacing w:before="240" w:after="60"/>
      <w:outlineLvl w:val="1"/>
    </w:pPr>
    <w:rPr>
      <w:rFonts w:ascii="Cambria" w:eastAsia="Times New Roman" w:hAnsi="Cambria" w:cs="Times New Roman"/>
      <w:b/>
      <w:bCs/>
      <w:i/>
      <w:iCs/>
      <w:sz w:val="28"/>
      <w:szCs w:val="28"/>
      <w:lang w:val="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9"/>
    <w:rsid w:val="0025103B"/>
    <w:rPr>
      <w:rFonts w:ascii="Cambria" w:eastAsia="Times New Roman" w:hAnsi="Cambria" w:cs="Times New Roman"/>
      <w:b/>
      <w:bCs/>
      <w:i/>
      <w:iCs/>
      <w:sz w:val="28"/>
      <w:szCs w:val="28"/>
    </w:rPr>
  </w:style>
  <w:style w:type="paragraph" w:styleId="Paragrafoelenco">
    <w:name w:val="List Paragraph"/>
    <w:basedOn w:val="Normale"/>
    <w:uiPriority w:val="99"/>
    <w:qFormat/>
    <w:rsid w:val="0025103B"/>
    <w:pPr>
      <w:autoSpaceDE/>
      <w:autoSpaceDN/>
      <w:spacing w:after="200" w:line="276" w:lineRule="auto"/>
      <w:ind w:left="720"/>
      <w:contextualSpacing/>
    </w:pPr>
    <w:rPr>
      <w:rFonts w:ascii="Calibri" w:eastAsia="Times New Roman" w:hAnsi="Calibri" w:cs="Times New Roman"/>
      <w:sz w:val="22"/>
      <w:szCs w:val="22"/>
      <w:lang w:eastAsia="zh-CN"/>
    </w:rPr>
  </w:style>
  <w:style w:type="paragraph" w:styleId="NormaleWeb">
    <w:name w:val="Normal (Web)"/>
    <w:basedOn w:val="Normale"/>
    <w:uiPriority w:val="99"/>
    <w:semiHidden/>
    <w:unhideWhenUsed/>
    <w:rsid w:val="005F2078"/>
    <w:pPr>
      <w:autoSpaceDE/>
      <w:autoSpaceDN/>
      <w:spacing w:before="100" w:beforeAutospacing="1" w:after="100" w:afterAutospacing="1"/>
    </w:pPr>
    <w:rPr>
      <w:rFonts w:eastAsia="Times New Roman" w:cs="Times New Roman"/>
      <w:sz w:val="24"/>
      <w:szCs w:val="24"/>
      <w:lang w:val="en-US"/>
    </w:rPr>
  </w:style>
  <w:style w:type="character" w:styleId="Collegamentoipertestuale">
    <w:name w:val="Hyperlink"/>
    <w:basedOn w:val="Carpredefinitoparagrafo"/>
    <w:uiPriority w:val="99"/>
    <w:unhideWhenUsed/>
    <w:rsid w:val="004531C8"/>
    <w:rPr>
      <w:color w:val="0000FF"/>
      <w:u w:val="single"/>
    </w:rPr>
  </w:style>
  <w:style w:type="paragraph" w:styleId="Rientrocorpodeltesto">
    <w:name w:val="Body Text Indent"/>
    <w:basedOn w:val="Normale"/>
    <w:link w:val="RientrocorpodeltestoCarattere"/>
    <w:rsid w:val="004D1695"/>
    <w:pPr>
      <w:widowControl w:val="0"/>
      <w:autoSpaceDE/>
      <w:autoSpaceDN/>
      <w:spacing w:line="480" w:lineRule="auto"/>
      <w:ind w:firstLine="720"/>
    </w:pPr>
    <w:rPr>
      <w:rFonts w:eastAsia="Times New Roman" w:cs="Times New Roman"/>
      <w:snapToGrid w:val="0"/>
      <w:sz w:val="24"/>
      <w:lang w:val="en-US"/>
    </w:rPr>
  </w:style>
  <w:style w:type="character" w:customStyle="1" w:styleId="RientrocorpodeltestoCarattere">
    <w:name w:val="Rientro corpo del testo Carattere"/>
    <w:basedOn w:val="Carpredefinitoparagrafo"/>
    <w:link w:val="Rientrocorpodeltesto"/>
    <w:rsid w:val="004D1695"/>
    <w:rPr>
      <w:rFonts w:ascii="Times New Roman" w:eastAsia="Times New Roman" w:hAnsi="Times New Roman" w:cs="Times New Roman"/>
      <w:snapToGrid w:val="0"/>
      <w:sz w:val="24"/>
      <w:szCs w:val="20"/>
    </w:rPr>
  </w:style>
  <w:style w:type="paragraph" w:styleId="Testofumetto">
    <w:name w:val="Balloon Text"/>
    <w:basedOn w:val="Normale"/>
    <w:link w:val="TestofumettoCarattere"/>
    <w:uiPriority w:val="99"/>
    <w:semiHidden/>
    <w:unhideWhenUsed/>
    <w:rsid w:val="0023789C"/>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3789C"/>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ariat@ucy.ac.c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9153FD-988F-4EEA-B47E-1BE259424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572</Words>
  <Characters>3261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Giorgia Santamaria</cp:lastModifiedBy>
  <cp:revision>2</cp:revision>
  <dcterms:created xsi:type="dcterms:W3CDTF">2021-02-23T11:00:00Z</dcterms:created>
  <dcterms:modified xsi:type="dcterms:W3CDTF">2021-02-23T11:00:00Z</dcterms:modified>
</cp:coreProperties>
</file>